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D6EA6" w14:textId="1ACEE891" w:rsidR="00D13A39" w:rsidRPr="00B06FA1" w:rsidRDefault="00B06FA1" w:rsidP="00B06FA1">
      <w:pPr>
        <w:jc w:val="center"/>
        <w:rPr>
          <w:sz w:val="28"/>
          <w:szCs w:val="28"/>
        </w:rPr>
      </w:pPr>
      <w:r w:rsidRPr="00B06FA1">
        <w:rPr>
          <w:sz w:val="28"/>
          <w:szCs w:val="28"/>
        </w:rPr>
        <w:t>АДМИНИСТРАЦИЯ</w:t>
      </w:r>
    </w:p>
    <w:p w14:paraId="0EBCD1BA" w14:textId="22C9B189" w:rsidR="00B06FA1" w:rsidRPr="00B06FA1" w:rsidRDefault="00B06FA1" w:rsidP="00B06FA1">
      <w:pPr>
        <w:jc w:val="center"/>
        <w:rPr>
          <w:sz w:val="28"/>
          <w:szCs w:val="28"/>
        </w:rPr>
      </w:pPr>
      <w:r w:rsidRPr="00B06FA1">
        <w:rPr>
          <w:sz w:val="28"/>
          <w:szCs w:val="28"/>
        </w:rPr>
        <w:t>КАРТАЛИНСКОГО МУНИЦИПАЛЬНОГО РАЙОНА</w:t>
      </w:r>
    </w:p>
    <w:p w14:paraId="2EAC8759" w14:textId="039B5638" w:rsidR="00B06FA1" w:rsidRDefault="00B06FA1" w:rsidP="00B06FA1">
      <w:pPr>
        <w:jc w:val="center"/>
        <w:rPr>
          <w:sz w:val="28"/>
          <w:szCs w:val="28"/>
        </w:rPr>
      </w:pPr>
      <w:r w:rsidRPr="00B06FA1">
        <w:rPr>
          <w:sz w:val="28"/>
          <w:szCs w:val="28"/>
        </w:rPr>
        <w:t>РАСПОРЯЖЕНИЕ</w:t>
      </w:r>
    </w:p>
    <w:p w14:paraId="79475810" w14:textId="77777777" w:rsidR="00B06FA1" w:rsidRPr="00B06FA1" w:rsidRDefault="00B06FA1" w:rsidP="00B06FA1">
      <w:pPr>
        <w:jc w:val="center"/>
        <w:rPr>
          <w:sz w:val="28"/>
          <w:szCs w:val="28"/>
        </w:rPr>
      </w:pPr>
    </w:p>
    <w:p w14:paraId="35726AFF" w14:textId="6E953EED" w:rsidR="00B06FA1" w:rsidRPr="00B06FA1" w:rsidRDefault="00B06FA1" w:rsidP="00B06FA1">
      <w:pPr>
        <w:rPr>
          <w:sz w:val="28"/>
          <w:szCs w:val="28"/>
        </w:rPr>
      </w:pPr>
      <w:r w:rsidRPr="00B06FA1">
        <w:rPr>
          <w:sz w:val="28"/>
          <w:szCs w:val="28"/>
        </w:rPr>
        <w:t>19.03.2024 года № 147-р</w:t>
      </w:r>
    </w:p>
    <w:p w14:paraId="7EAAA833" w14:textId="77777777" w:rsidR="00D13A39" w:rsidRPr="00B06FA1" w:rsidRDefault="00D13A39">
      <w:pPr>
        <w:rPr>
          <w:sz w:val="28"/>
          <w:szCs w:val="28"/>
        </w:rPr>
      </w:pPr>
    </w:p>
    <w:p w14:paraId="74039AD2" w14:textId="77777777" w:rsidR="00D13A39" w:rsidRPr="00B06FA1" w:rsidRDefault="00D13A3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124257" w:rsidRPr="00D13A39" w14:paraId="388873C6" w14:textId="77777777" w:rsidTr="00272104">
        <w:trPr>
          <w:trHeight w:val="1610"/>
        </w:trPr>
        <w:tc>
          <w:tcPr>
            <w:tcW w:w="4644" w:type="dxa"/>
          </w:tcPr>
          <w:p w14:paraId="7F42962F" w14:textId="77777777" w:rsidR="00124257" w:rsidRPr="00D13A39" w:rsidRDefault="00124257" w:rsidP="00B51F97">
            <w:pPr>
              <w:jc w:val="both"/>
              <w:rPr>
                <w:sz w:val="28"/>
                <w:szCs w:val="28"/>
              </w:rPr>
            </w:pPr>
            <w:r w:rsidRPr="00D13A39">
              <w:rPr>
                <w:sz w:val="28"/>
                <w:szCs w:val="28"/>
              </w:rPr>
              <w:t xml:space="preserve">О </w:t>
            </w:r>
            <w:r w:rsidR="00E23F54" w:rsidRPr="00D13A39">
              <w:rPr>
                <w:sz w:val="28"/>
                <w:szCs w:val="28"/>
              </w:rPr>
              <w:t xml:space="preserve">создании </w:t>
            </w:r>
            <w:r w:rsidRPr="00D13A39">
              <w:rPr>
                <w:sz w:val="28"/>
                <w:szCs w:val="28"/>
              </w:rPr>
              <w:t xml:space="preserve">комиссии по оказанию </w:t>
            </w:r>
            <w:r w:rsidR="00272104" w:rsidRPr="00D13A39">
              <w:rPr>
                <w:sz w:val="28"/>
                <w:szCs w:val="28"/>
              </w:rPr>
              <w:t xml:space="preserve">           </w:t>
            </w:r>
            <w:r w:rsidRPr="00D13A39">
              <w:rPr>
                <w:sz w:val="28"/>
                <w:szCs w:val="28"/>
              </w:rPr>
              <w:t xml:space="preserve">адресной социальной помощи </w:t>
            </w:r>
            <w:r w:rsidR="00205B68" w:rsidRPr="00D13A39">
              <w:rPr>
                <w:sz w:val="28"/>
                <w:szCs w:val="28"/>
              </w:rPr>
              <w:t xml:space="preserve">малообеспеченным гражданам </w:t>
            </w:r>
            <w:r w:rsidR="00B51F97">
              <w:rPr>
                <w:sz w:val="28"/>
                <w:szCs w:val="28"/>
              </w:rPr>
              <w:t xml:space="preserve">и </w:t>
            </w:r>
            <w:r w:rsidR="00205B68" w:rsidRPr="00D13A39">
              <w:rPr>
                <w:sz w:val="28"/>
                <w:szCs w:val="28"/>
              </w:rPr>
              <w:t>гражданам, оказавшимся в трудной жизненной ситуации и членам семей военнослужащих, принимавшим участие в специальной военной операции</w:t>
            </w:r>
          </w:p>
        </w:tc>
      </w:tr>
    </w:tbl>
    <w:p w14:paraId="65CE3F94" w14:textId="77777777" w:rsidR="00E930AF" w:rsidRPr="00D13A39" w:rsidRDefault="00E930AF" w:rsidP="00D13A39">
      <w:pPr>
        <w:rPr>
          <w:sz w:val="28"/>
          <w:szCs w:val="28"/>
        </w:rPr>
      </w:pPr>
    </w:p>
    <w:p w14:paraId="346A0A00" w14:textId="77777777" w:rsidR="00272104" w:rsidRPr="00D13A39" w:rsidRDefault="00A53EA4" w:rsidP="00D13A39">
      <w:pPr>
        <w:tabs>
          <w:tab w:val="left" w:pos="709"/>
        </w:tabs>
        <w:jc w:val="both"/>
        <w:rPr>
          <w:sz w:val="28"/>
          <w:szCs w:val="28"/>
        </w:rPr>
      </w:pPr>
      <w:r w:rsidRPr="00D13A39">
        <w:rPr>
          <w:sz w:val="28"/>
          <w:szCs w:val="28"/>
        </w:rPr>
        <w:tab/>
      </w:r>
    </w:p>
    <w:p w14:paraId="630E77CB" w14:textId="77777777" w:rsidR="00A01F62" w:rsidRPr="00D13A39" w:rsidRDefault="00A01F62" w:rsidP="00D13A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3A39">
        <w:rPr>
          <w:sz w:val="28"/>
          <w:szCs w:val="28"/>
        </w:rPr>
        <w:t xml:space="preserve">В целях реализации постановлений администрации Карталинского муниципального района от </w:t>
      </w:r>
      <w:r w:rsidR="00E23F54" w:rsidRPr="00D13A39">
        <w:rPr>
          <w:sz w:val="28"/>
          <w:szCs w:val="28"/>
        </w:rPr>
        <w:t>29</w:t>
      </w:r>
      <w:r w:rsidR="009B2B23" w:rsidRPr="00D13A39">
        <w:rPr>
          <w:sz w:val="28"/>
          <w:szCs w:val="28"/>
        </w:rPr>
        <w:t>.12.202</w:t>
      </w:r>
      <w:r w:rsidR="00E23F54" w:rsidRPr="00D13A39">
        <w:rPr>
          <w:sz w:val="28"/>
          <w:szCs w:val="28"/>
        </w:rPr>
        <w:t>3</w:t>
      </w:r>
      <w:r w:rsidRPr="00D13A39">
        <w:rPr>
          <w:sz w:val="28"/>
          <w:szCs w:val="28"/>
        </w:rPr>
        <w:t xml:space="preserve"> года № </w:t>
      </w:r>
      <w:r w:rsidR="00E23F54" w:rsidRPr="00D13A39">
        <w:rPr>
          <w:sz w:val="28"/>
          <w:szCs w:val="28"/>
        </w:rPr>
        <w:t>1458</w:t>
      </w:r>
      <w:r w:rsidRPr="00D13A39">
        <w:rPr>
          <w:sz w:val="28"/>
          <w:szCs w:val="28"/>
        </w:rPr>
        <w:t xml:space="preserve"> «Об утверждении муниципальной программы «Социальная поддержка населения Карталинского муниципального района на 202</w:t>
      </w:r>
      <w:r w:rsidR="00E23F54" w:rsidRPr="00D13A39">
        <w:rPr>
          <w:sz w:val="28"/>
          <w:szCs w:val="28"/>
        </w:rPr>
        <w:t>4</w:t>
      </w:r>
      <w:r w:rsidRPr="00D13A39">
        <w:rPr>
          <w:sz w:val="28"/>
          <w:szCs w:val="28"/>
        </w:rPr>
        <w:t>-202</w:t>
      </w:r>
      <w:r w:rsidR="00E23F54" w:rsidRPr="00D13A39">
        <w:rPr>
          <w:sz w:val="28"/>
          <w:szCs w:val="28"/>
        </w:rPr>
        <w:t>6</w:t>
      </w:r>
      <w:r w:rsidRPr="00D13A39">
        <w:rPr>
          <w:sz w:val="28"/>
          <w:szCs w:val="28"/>
        </w:rPr>
        <w:t xml:space="preserve"> годы»</w:t>
      </w:r>
      <w:r w:rsidR="00B51F97">
        <w:rPr>
          <w:sz w:val="28"/>
          <w:szCs w:val="28"/>
        </w:rPr>
        <w:t>»</w:t>
      </w:r>
      <w:r w:rsidRPr="00D13A39">
        <w:rPr>
          <w:sz w:val="28"/>
          <w:szCs w:val="28"/>
        </w:rPr>
        <w:t xml:space="preserve">, </w:t>
      </w:r>
      <w:r w:rsidR="00E930AF" w:rsidRPr="00D13A39">
        <w:rPr>
          <w:sz w:val="28"/>
          <w:szCs w:val="28"/>
        </w:rPr>
        <w:t xml:space="preserve">                                      </w:t>
      </w:r>
      <w:r w:rsidRPr="00D13A39">
        <w:rPr>
          <w:sz w:val="28"/>
          <w:szCs w:val="28"/>
        </w:rPr>
        <w:t xml:space="preserve">от </w:t>
      </w:r>
      <w:r w:rsidR="00E23F54" w:rsidRPr="00D13A39">
        <w:rPr>
          <w:sz w:val="28"/>
          <w:szCs w:val="28"/>
        </w:rPr>
        <w:t>29</w:t>
      </w:r>
      <w:r w:rsidR="00A53EA4" w:rsidRPr="00D13A39">
        <w:rPr>
          <w:sz w:val="28"/>
          <w:szCs w:val="28"/>
        </w:rPr>
        <w:t>.</w:t>
      </w:r>
      <w:r w:rsidR="00E23F54" w:rsidRPr="00D13A39">
        <w:rPr>
          <w:sz w:val="28"/>
          <w:szCs w:val="28"/>
        </w:rPr>
        <w:t>12</w:t>
      </w:r>
      <w:r w:rsidR="00A53EA4" w:rsidRPr="00D13A39">
        <w:rPr>
          <w:sz w:val="28"/>
          <w:szCs w:val="28"/>
        </w:rPr>
        <w:t>.202</w:t>
      </w:r>
      <w:r w:rsidR="00E23F54" w:rsidRPr="00D13A39">
        <w:rPr>
          <w:sz w:val="28"/>
          <w:szCs w:val="28"/>
        </w:rPr>
        <w:t>3</w:t>
      </w:r>
      <w:r w:rsidR="00A53EA4" w:rsidRPr="00D13A39">
        <w:rPr>
          <w:sz w:val="28"/>
          <w:szCs w:val="28"/>
        </w:rPr>
        <w:t xml:space="preserve"> года № </w:t>
      </w:r>
      <w:r w:rsidR="00E23F54" w:rsidRPr="00D13A39">
        <w:rPr>
          <w:sz w:val="28"/>
          <w:szCs w:val="28"/>
        </w:rPr>
        <w:t>1461</w:t>
      </w:r>
      <w:r w:rsidRPr="00D13A39">
        <w:rPr>
          <w:sz w:val="28"/>
          <w:szCs w:val="28"/>
        </w:rPr>
        <w:t xml:space="preserve"> «Об утверждении муниципальной программы «Реализация полномочий по решению вопросов местного значения Карталинского городского поселения на 20</w:t>
      </w:r>
      <w:r w:rsidR="00A53EA4" w:rsidRPr="00D13A39">
        <w:rPr>
          <w:sz w:val="28"/>
          <w:szCs w:val="28"/>
        </w:rPr>
        <w:t>2</w:t>
      </w:r>
      <w:r w:rsidR="00E23F54" w:rsidRPr="00D13A39">
        <w:rPr>
          <w:sz w:val="28"/>
          <w:szCs w:val="28"/>
        </w:rPr>
        <w:t>4</w:t>
      </w:r>
      <w:r w:rsidRPr="00D13A39">
        <w:rPr>
          <w:sz w:val="28"/>
          <w:szCs w:val="28"/>
        </w:rPr>
        <w:t>-202</w:t>
      </w:r>
      <w:r w:rsidR="00E23F54" w:rsidRPr="00D13A39">
        <w:rPr>
          <w:sz w:val="28"/>
          <w:szCs w:val="28"/>
        </w:rPr>
        <w:t>6</w:t>
      </w:r>
      <w:r w:rsidRPr="00D13A39">
        <w:rPr>
          <w:sz w:val="28"/>
          <w:szCs w:val="28"/>
        </w:rPr>
        <w:t xml:space="preserve"> годы»</w:t>
      </w:r>
      <w:r w:rsidR="00B51F97">
        <w:rPr>
          <w:sz w:val="28"/>
          <w:szCs w:val="28"/>
        </w:rPr>
        <w:t>»</w:t>
      </w:r>
      <w:r w:rsidR="00E930AF" w:rsidRPr="00D13A39">
        <w:rPr>
          <w:sz w:val="28"/>
          <w:szCs w:val="28"/>
        </w:rPr>
        <w:t>,</w:t>
      </w:r>
    </w:p>
    <w:p w14:paraId="3D167FC3" w14:textId="77777777" w:rsidR="00A01F62" w:rsidRPr="00D13A39" w:rsidRDefault="00A01F62" w:rsidP="00D13A39">
      <w:pPr>
        <w:ind w:firstLine="709"/>
        <w:jc w:val="both"/>
        <w:rPr>
          <w:sz w:val="28"/>
          <w:szCs w:val="28"/>
        </w:rPr>
      </w:pPr>
      <w:r w:rsidRPr="00D13A39">
        <w:rPr>
          <w:sz w:val="28"/>
          <w:szCs w:val="28"/>
        </w:rPr>
        <w:t>1. Утвердить прилагаемый состав комиссии по оказанию адресной социальной помощи малообеспеченным гражданам и гражданам, оказавшимся в трудной жизненной ситуации</w:t>
      </w:r>
      <w:r w:rsidR="00EE0CD3" w:rsidRPr="00D13A39">
        <w:rPr>
          <w:sz w:val="28"/>
          <w:szCs w:val="28"/>
        </w:rPr>
        <w:t xml:space="preserve"> и членам семей военнослужащих, принимавшим участие в специальной военной операции</w:t>
      </w:r>
      <w:r w:rsidR="00B51F97">
        <w:rPr>
          <w:sz w:val="28"/>
          <w:szCs w:val="28"/>
        </w:rPr>
        <w:t>.</w:t>
      </w:r>
    </w:p>
    <w:p w14:paraId="23302D97" w14:textId="77777777" w:rsidR="00A01F62" w:rsidRPr="00D13A39" w:rsidRDefault="00A01F62" w:rsidP="00D13A39">
      <w:pPr>
        <w:ind w:firstLine="709"/>
        <w:jc w:val="both"/>
        <w:rPr>
          <w:sz w:val="28"/>
          <w:szCs w:val="28"/>
        </w:rPr>
      </w:pPr>
      <w:r w:rsidRPr="00D13A39">
        <w:rPr>
          <w:sz w:val="28"/>
          <w:szCs w:val="28"/>
        </w:rPr>
        <w:t xml:space="preserve">2. </w:t>
      </w:r>
      <w:r w:rsidR="003D6036" w:rsidRPr="00D13A39">
        <w:rPr>
          <w:sz w:val="28"/>
          <w:szCs w:val="28"/>
        </w:rPr>
        <w:t>Р</w:t>
      </w:r>
      <w:r w:rsidRPr="00D13A39">
        <w:rPr>
          <w:sz w:val="28"/>
          <w:szCs w:val="28"/>
        </w:rPr>
        <w:t>аспоряжени</w:t>
      </w:r>
      <w:r w:rsidR="00324989" w:rsidRPr="00D13A39">
        <w:rPr>
          <w:sz w:val="28"/>
          <w:szCs w:val="28"/>
        </w:rPr>
        <w:t>е</w:t>
      </w:r>
      <w:r w:rsidRPr="00D13A39">
        <w:rPr>
          <w:sz w:val="28"/>
          <w:szCs w:val="28"/>
        </w:rPr>
        <w:t xml:space="preserve"> администрации Карталинс</w:t>
      </w:r>
      <w:r w:rsidR="00E930AF" w:rsidRPr="00D13A39">
        <w:rPr>
          <w:sz w:val="28"/>
          <w:szCs w:val="28"/>
        </w:rPr>
        <w:t xml:space="preserve">кого муниципального района от </w:t>
      </w:r>
      <w:r w:rsidR="00E23F54" w:rsidRPr="00D13A39">
        <w:rPr>
          <w:sz w:val="28"/>
          <w:szCs w:val="28"/>
        </w:rPr>
        <w:t>10</w:t>
      </w:r>
      <w:r w:rsidR="00E930AF" w:rsidRPr="00D13A39">
        <w:rPr>
          <w:sz w:val="28"/>
          <w:szCs w:val="28"/>
        </w:rPr>
        <w:t>.02</w:t>
      </w:r>
      <w:r w:rsidRPr="00D13A39">
        <w:rPr>
          <w:sz w:val="28"/>
          <w:szCs w:val="28"/>
        </w:rPr>
        <w:t>.20</w:t>
      </w:r>
      <w:r w:rsidR="00A53EA4" w:rsidRPr="00D13A39">
        <w:rPr>
          <w:sz w:val="28"/>
          <w:szCs w:val="28"/>
        </w:rPr>
        <w:t>2</w:t>
      </w:r>
      <w:r w:rsidR="00E23F54" w:rsidRPr="00D13A39">
        <w:rPr>
          <w:sz w:val="28"/>
          <w:szCs w:val="28"/>
        </w:rPr>
        <w:t>2</w:t>
      </w:r>
      <w:r w:rsidR="00A53EA4" w:rsidRPr="00D13A39">
        <w:rPr>
          <w:sz w:val="28"/>
          <w:szCs w:val="28"/>
        </w:rPr>
        <w:t xml:space="preserve"> года № </w:t>
      </w:r>
      <w:r w:rsidR="00E73D03" w:rsidRPr="00D13A39">
        <w:rPr>
          <w:sz w:val="28"/>
          <w:szCs w:val="28"/>
        </w:rPr>
        <w:t>39</w:t>
      </w:r>
      <w:r w:rsidR="003D6036" w:rsidRPr="00D13A39">
        <w:rPr>
          <w:sz w:val="28"/>
          <w:szCs w:val="28"/>
        </w:rPr>
        <w:t xml:space="preserve">-р </w:t>
      </w:r>
      <w:r w:rsidRPr="00D13A39">
        <w:rPr>
          <w:sz w:val="28"/>
          <w:szCs w:val="28"/>
        </w:rPr>
        <w:t>«О комиссии по оказанию адресной социальной помощи малообеспеченным гражданам и гражданам, оказавшимся в трудной жизненной си</w:t>
      </w:r>
      <w:r w:rsidR="00324989" w:rsidRPr="00D13A39">
        <w:rPr>
          <w:sz w:val="28"/>
          <w:szCs w:val="28"/>
        </w:rPr>
        <w:t>туации»</w:t>
      </w:r>
      <w:r w:rsidR="003D6036" w:rsidRPr="00D13A39">
        <w:rPr>
          <w:sz w:val="28"/>
          <w:szCs w:val="28"/>
        </w:rPr>
        <w:t xml:space="preserve"> </w:t>
      </w:r>
      <w:r w:rsidR="00324989" w:rsidRPr="00D13A39">
        <w:rPr>
          <w:color w:val="000000" w:themeColor="text1"/>
          <w:sz w:val="28"/>
          <w:szCs w:val="28"/>
        </w:rPr>
        <w:t>(с изменениями от 25.01.2023 г</w:t>
      </w:r>
      <w:r w:rsidR="00D13A39">
        <w:rPr>
          <w:color w:val="000000" w:themeColor="text1"/>
          <w:sz w:val="28"/>
          <w:szCs w:val="28"/>
        </w:rPr>
        <w:t>ода</w:t>
      </w:r>
      <w:r w:rsidR="00324989" w:rsidRPr="00D13A39">
        <w:rPr>
          <w:color w:val="000000" w:themeColor="text1"/>
          <w:sz w:val="28"/>
          <w:szCs w:val="28"/>
        </w:rPr>
        <w:t xml:space="preserve"> № 31-р, от 14.04.2023 г</w:t>
      </w:r>
      <w:r w:rsidR="00D13A39">
        <w:rPr>
          <w:color w:val="000000" w:themeColor="text1"/>
          <w:sz w:val="28"/>
          <w:szCs w:val="28"/>
        </w:rPr>
        <w:t>ода</w:t>
      </w:r>
      <w:r w:rsidR="00324989" w:rsidRPr="00D13A39">
        <w:rPr>
          <w:color w:val="000000" w:themeColor="text1"/>
          <w:sz w:val="28"/>
          <w:szCs w:val="28"/>
        </w:rPr>
        <w:t xml:space="preserve"> № 249-р, от 21.06.2023 г</w:t>
      </w:r>
      <w:r w:rsidR="00D13A39">
        <w:rPr>
          <w:color w:val="000000" w:themeColor="text1"/>
          <w:sz w:val="28"/>
          <w:szCs w:val="28"/>
        </w:rPr>
        <w:t>ода</w:t>
      </w:r>
      <w:r w:rsidR="00324989" w:rsidRPr="00D13A39">
        <w:rPr>
          <w:color w:val="000000" w:themeColor="text1"/>
          <w:sz w:val="28"/>
          <w:szCs w:val="28"/>
        </w:rPr>
        <w:t xml:space="preserve"> № 436-р, </w:t>
      </w:r>
      <w:r w:rsidR="00D13A39">
        <w:rPr>
          <w:color w:val="000000" w:themeColor="text1"/>
          <w:sz w:val="28"/>
          <w:szCs w:val="28"/>
        </w:rPr>
        <w:t xml:space="preserve">                  </w:t>
      </w:r>
      <w:r w:rsidR="00324989" w:rsidRPr="00D13A39">
        <w:rPr>
          <w:color w:val="000000" w:themeColor="text1"/>
          <w:sz w:val="28"/>
          <w:szCs w:val="28"/>
        </w:rPr>
        <w:t>от 24.08.2023 г</w:t>
      </w:r>
      <w:r w:rsidR="00D13A39">
        <w:rPr>
          <w:color w:val="000000" w:themeColor="text1"/>
          <w:sz w:val="28"/>
          <w:szCs w:val="28"/>
        </w:rPr>
        <w:t>ода</w:t>
      </w:r>
      <w:r w:rsidR="00324989" w:rsidRPr="00D13A39">
        <w:rPr>
          <w:color w:val="000000" w:themeColor="text1"/>
          <w:sz w:val="28"/>
          <w:szCs w:val="28"/>
        </w:rPr>
        <w:t xml:space="preserve"> № 594-р) </w:t>
      </w:r>
      <w:r w:rsidR="00D13A39">
        <w:rPr>
          <w:sz w:val="28"/>
          <w:szCs w:val="28"/>
        </w:rPr>
        <w:t>признать утратившим</w:t>
      </w:r>
      <w:r w:rsidR="003D6036" w:rsidRPr="00D13A39">
        <w:rPr>
          <w:sz w:val="28"/>
          <w:szCs w:val="28"/>
        </w:rPr>
        <w:t xml:space="preserve"> силу</w:t>
      </w:r>
      <w:r w:rsidRPr="00D13A39">
        <w:rPr>
          <w:sz w:val="28"/>
          <w:szCs w:val="28"/>
        </w:rPr>
        <w:t>.</w:t>
      </w:r>
    </w:p>
    <w:p w14:paraId="0A51B3DB" w14:textId="77777777" w:rsidR="00A01F62" w:rsidRPr="00D13A39" w:rsidRDefault="00A01F62" w:rsidP="00D13A39">
      <w:pPr>
        <w:ind w:firstLine="709"/>
        <w:jc w:val="both"/>
        <w:rPr>
          <w:sz w:val="28"/>
          <w:szCs w:val="28"/>
        </w:rPr>
      </w:pPr>
      <w:r w:rsidRPr="00D13A39"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14:paraId="7B6D7C4C" w14:textId="77777777" w:rsidR="00A53EA4" w:rsidRPr="00D13A39" w:rsidRDefault="00A01F62" w:rsidP="00D13A39">
      <w:pPr>
        <w:ind w:firstLine="709"/>
        <w:jc w:val="both"/>
        <w:rPr>
          <w:sz w:val="28"/>
          <w:szCs w:val="28"/>
        </w:rPr>
      </w:pPr>
      <w:r w:rsidRPr="00D13A39">
        <w:rPr>
          <w:sz w:val="28"/>
          <w:szCs w:val="28"/>
        </w:rPr>
        <w:t xml:space="preserve">4. </w:t>
      </w:r>
      <w:r w:rsidR="00A53EA4" w:rsidRPr="00D13A39">
        <w:rPr>
          <w:sz w:val="28"/>
          <w:szCs w:val="28"/>
        </w:rPr>
        <w:t xml:space="preserve">Контроль за исполнением настоящего распоряжения возложить                   на </w:t>
      </w:r>
      <w:r w:rsidR="00A53EA4" w:rsidRPr="00D13A3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первого заместителя главы Карталинского муниципального района </w:t>
      </w:r>
      <w:proofErr w:type="spellStart"/>
      <w:r w:rsidR="00A53EA4" w:rsidRPr="00D13A39">
        <w:rPr>
          <w:color w:val="000000" w:themeColor="text1"/>
          <w:spacing w:val="2"/>
          <w:sz w:val="28"/>
          <w:szCs w:val="28"/>
          <w:shd w:val="clear" w:color="auto" w:fill="FFFFFF"/>
        </w:rPr>
        <w:t>Куличкова</w:t>
      </w:r>
      <w:proofErr w:type="spellEnd"/>
      <w:r w:rsidR="00A53EA4" w:rsidRPr="00D13A3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А.И.</w:t>
      </w:r>
    </w:p>
    <w:p w14:paraId="3246621A" w14:textId="77777777" w:rsidR="00A01F62" w:rsidRPr="00D13A39" w:rsidRDefault="00A01F62" w:rsidP="00D13A39">
      <w:pPr>
        <w:ind w:firstLine="709"/>
        <w:jc w:val="both"/>
        <w:rPr>
          <w:sz w:val="28"/>
          <w:szCs w:val="28"/>
        </w:rPr>
      </w:pPr>
      <w:r w:rsidRPr="00D13A39">
        <w:rPr>
          <w:sz w:val="28"/>
          <w:szCs w:val="28"/>
        </w:rPr>
        <w:t>5. Настоящее распоряжение вступает в силу со дня его подписания и распространяет свое действие на правоотнош</w:t>
      </w:r>
      <w:r w:rsidR="00181E28" w:rsidRPr="00D13A39">
        <w:rPr>
          <w:sz w:val="28"/>
          <w:szCs w:val="28"/>
        </w:rPr>
        <w:t xml:space="preserve">ения, </w:t>
      </w:r>
      <w:proofErr w:type="gramStart"/>
      <w:r w:rsidR="00181E28" w:rsidRPr="00D13A39">
        <w:rPr>
          <w:sz w:val="28"/>
          <w:szCs w:val="28"/>
        </w:rPr>
        <w:t xml:space="preserve">возникшие  </w:t>
      </w:r>
      <w:r w:rsidR="00E930AF" w:rsidRPr="00D13A39">
        <w:rPr>
          <w:sz w:val="28"/>
          <w:szCs w:val="28"/>
        </w:rPr>
        <w:t>с</w:t>
      </w:r>
      <w:proofErr w:type="gramEnd"/>
      <w:r w:rsidR="00E930AF" w:rsidRPr="00D13A39">
        <w:rPr>
          <w:sz w:val="28"/>
          <w:szCs w:val="28"/>
        </w:rPr>
        <w:t xml:space="preserve"> 01 января 202</w:t>
      </w:r>
      <w:r w:rsidR="00BA0CF8" w:rsidRPr="00D13A39">
        <w:rPr>
          <w:sz w:val="28"/>
          <w:szCs w:val="28"/>
        </w:rPr>
        <w:t>4</w:t>
      </w:r>
      <w:r w:rsidRPr="00D13A39">
        <w:rPr>
          <w:sz w:val="28"/>
          <w:szCs w:val="28"/>
        </w:rPr>
        <w:t xml:space="preserve"> года.</w:t>
      </w:r>
    </w:p>
    <w:p w14:paraId="512E47E6" w14:textId="77777777" w:rsidR="00E930AF" w:rsidRPr="00D13A39" w:rsidRDefault="00E930AF" w:rsidP="00D13A39">
      <w:pPr>
        <w:ind w:firstLine="709"/>
        <w:jc w:val="both"/>
        <w:rPr>
          <w:sz w:val="28"/>
          <w:szCs w:val="28"/>
        </w:rPr>
      </w:pPr>
    </w:p>
    <w:p w14:paraId="65CA958E" w14:textId="77777777" w:rsidR="00E930AF" w:rsidRPr="00D13A39" w:rsidRDefault="00E930AF" w:rsidP="00D13A39">
      <w:pPr>
        <w:jc w:val="both"/>
        <w:rPr>
          <w:sz w:val="28"/>
          <w:szCs w:val="28"/>
        </w:rPr>
      </w:pPr>
      <w:r w:rsidRPr="00D13A39">
        <w:rPr>
          <w:sz w:val="28"/>
          <w:szCs w:val="28"/>
        </w:rPr>
        <w:t>Глава Карталинского</w:t>
      </w:r>
    </w:p>
    <w:p w14:paraId="27D85310" w14:textId="77777777" w:rsidR="00E930AF" w:rsidRPr="00D13A39" w:rsidRDefault="00E930AF" w:rsidP="00D13A39">
      <w:pPr>
        <w:jc w:val="both"/>
        <w:rPr>
          <w:sz w:val="28"/>
          <w:szCs w:val="28"/>
        </w:rPr>
      </w:pPr>
      <w:r w:rsidRPr="00D13A39"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14:paraId="66ACFBAE" w14:textId="77777777" w:rsidR="00F924D3" w:rsidRDefault="00F924D3" w:rsidP="00F924D3">
      <w:pPr>
        <w:jc w:val="both"/>
        <w:rPr>
          <w:sz w:val="28"/>
          <w:szCs w:val="28"/>
        </w:rPr>
      </w:pPr>
    </w:p>
    <w:p w14:paraId="1540366D" w14:textId="77777777" w:rsidR="00A01F62" w:rsidRPr="00D13A39" w:rsidRDefault="00A01F62" w:rsidP="00D13A39">
      <w:pPr>
        <w:ind w:left="4111"/>
        <w:jc w:val="center"/>
        <w:rPr>
          <w:sz w:val="28"/>
          <w:szCs w:val="28"/>
        </w:rPr>
      </w:pPr>
      <w:r w:rsidRPr="00D13A39">
        <w:rPr>
          <w:sz w:val="28"/>
          <w:szCs w:val="28"/>
        </w:rPr>
        <w:t>УТВЕРЖДЕН</w:t>
      </w:r>
    </w:p>
    <w:p w14:paraId="5B74C2DF" w14:textId="77777777" w:rsidR="00A01F62" w:rsidRPr="00D13A39" w:rsidRDefault="00A01F62" w:rsidP="00D13A39">
      <w:pPr>
        <w:ind w:left="4111"/>
        <w:jc w:val="center"/>
        <w:rPr>
          <w:sz w:val="28"/>
          <w:szCs w:val="28"/>
        </w:rPr>
      </w:pPr>
      <w:r w:rsidRPr="00D13A39">
        <w:rPr>
          <w:sz w:val="28"/>
          <w:szCs w:val="28"/>
        </w:rPr>
        <w:t>распоряжением администрации</w:t>
      </w:r>
    </w:p>
    <w:p w14:paraId="2964C599" w14:textId="77777777" w:rsidR="00A01F62" w:rsidRPr="00D13A39" w:rsidRDefault="00A01F62" w:rsidP="00D13A39">
      <w:pPr>
        <w:ind w:left="4111"/>
        <w:jc w:val="center"/>
        <w:rPr>
          <w:sz w:val="28"/>
          <w:szCs w:val="28"/>
        </w:rPr>
      </w:pPr>
      <w:r w:rsidRPr="00D13A39">
        <w:rPr>
          <w:sz w:val="28"/>
          <w:szCs w:val="28"/>
        </w:rPr>
        <w:t>Карталинского муниципального района</w:t>
      </w:r>
    </w:p>
    <w:p w14:paraId="19FD373B" w14:textId="05CAA76F" w:rsidR="00A01F62" w:rsidRPr="00D13A39" w:rsidRDefault="000A5633" w:rsidP="00D13A39">
      <w:pPr>
        <w:ind w:left="4111"/>
        <w:jc w:val="center"/>
        <w:rPr>
          <w:sz w:val="28"/>
          <w:szCs w:val="28"/>
        </w:rPr>
      </w:pPr>
      <w:r w:rsidRPr="00D13A39">
        <w:rPr>
          <w:sz w:val="28"/>
          <w:szCs w:val="28"/>
        </w:rPr>
        <w:t xml:space="preserve">от </w:t>
      </w:r>
      <w:r w:rsidR="00BD04C1">
        <w:rPr>
          <w:sz w:val="28"/>
          <w:szCs w:val="28"/>
        </w:rPr>
        <w:t>19.03.</w:t>
      </w:r>
      <w:r w:rsidR="00124257" w:rsidRPr="00D13A39">
        <w:rPr>
          <w:sz w:val="28"/>
          <w:szCs w:val="28"/>
        </w:rPr>
        <w:t>202</w:t>
      </w:r>
      <w:r w:rsidR="00BA0CF8" w:rsidRPr="00D13A39">
        <w:rPr>
          <w:sz w:val="28"/>
          <w:szCs w:val="28"/>
        </w:rPr>
        <w:t>4</w:t>
      </w:r>
      <w:r w:rsidRPr="00D13A39">
        <w:rPr>
          <w:sz w:val="28"/>
          <w:szCs w:val="28"/>
        </w:rPr>
        <w:t xml:space="preserve"> года № </w:t>
      </w:r>
      <w:r w:rsidR="00BD04C1">
        <w:rPr>
          <w:sz w:val="28"/>
          <w:szCs w:val="28"/>
        </w:rPr>
        <w:t>147-р</w:t>
      </w:r>
    </w:p>
    <w:p w14:paraId="223C9233" w14:textId="77777777" w:rsidR="00272104" w:rsidRPr="00D13A39" w:rsidRDefault="00272104" w:rsidP="00D13A39">
      <w:pPr>
        <w:ind w:left="4111"/>
        <w:jc w:val="center"/>
        <w:rPr>
          <w:sz w:val="28"/>
          <w:szCs w:val="28"/>
        </w:rPr>
      </w:pPr>
    </w:p>
    <w:p w14:paraId="08C1781C" w14:textId="77777777" w:rsidR="00272104" w:rsidRPr="00D13A39" w:rsidRDefault="00272104" w:rsidP="00D13A39">
      <w:pPr>
        <w:ind w:left="4111"/>
        <w:jc w:val="center"/>
        <w:rPr>
          <w:sz w:val="28"/>
          <w:szCs w:val="28"/>
        </w:rPr>
      </w:pPr>
    </w:p>
    <w:p w14:paraId="01298BE3" w14:textId="77777777" w:rsidR="00272104" w:rsidRPr="00D13A39" w:rsidRDefault="00272104" w:rsidP="00D13A39">
      <w:pPr>
        <w:ind w:left="4111"/>
        <w:jc w:val="center"/>
        <w:rPr>
          <w:sz w:val="28"/>
          <w:szCs w:val="28"/>
        </w:rPr>
      </w:pPr>
    </w:p>
    <w:p w14:paraId="31E84268" w14:textId="77777777" w:rsidR="00577A7F" w:rsidRPr="00D13A39" w:rsidRDefault="00A01F62" w:rsidP="00D13A39">
      <w:pPr>
        <w:jc w:val="center"/>
        <w:rPr>
          <w:sz w:val="28"/>
          <w:szCs w:val="28"/>
        </w:rPr>
      </w:pPr>
      <w:r w:rsidRPr="00D13A39">
        <w:rPr>
          <w:sz w:val="28"/>
          <w:szCs w:val="28"/>
        </w:rPr>
        <w:t>Состав</w:t>
      </w:r>
      <w:r w:rsidR="00577A7F" w:rsidRPr="00D13A39">
        <w:rPr>
          <w:sz w:val="28"/>
          <w:szCs w:val="28"/>
        </w:rPr>
        <w:t xml:space="preserve"> </w:t>
      </w:r>
      <w:r w:rsidRPr="00D13A39">
        <w:rPr>
          <w:sz w:val="28"/>
          <w:szCs w:val="28"/>
        </w:rPr>
        <w:t xml:space="preserve">комиссии по оказанию адресной </w:t>
      </w:r>
    </w:p>
    <w:p w14:paraId="36485970" w14:textId="77777777" w:rsidR="00F924D3" w:rsidRDefault="00A01F62" w:rsidP="00D13A39">
      <w:pPr>
        <w:jc w:val="center"/>
        <w:rPr>
          <w:sz w:val="28"/>
          <w:szCs w:val="28"/>
        </w:rPr>
      </w:pPr>
      <w:r w:rsidRPr="00D13A39">
        <w:rPr>
          <w:sz w:val="28"/>
          <w:szCs w:val="28"/>
        </w:rPr>
        <w:t xml:space="preserve">социальной помощи </w:t>
      </w:r>
      <w:r w:rsidR="00205B68" w:rsidRPr="00D13A39">
        <w:rPr>
          <w:sz w:val="28"/>
          <w:szCs w:val="28"/>
        </w:rPr>
        <w:t>малообеспеченным гражданам</w:t>
      </w:r>
      <w:r w:rsidR="00B51F97">
        <w:rPr>
          <w:sz w:val="28"/>
          <w:szCs w:val="28"/>
        </w:rPr>
        <w:t xml:space="preserve"> и</w:t>
      </w:r>
      <w:r w:rsidR="00205B68" w:rsidRPr="00D13A39">
        <w:rPr>
          <w:sz w:val="28"/>
          <w:szCs w:val="28"/>
        </w:rPr>
        <w:t xml:space="preserve"> </w:t>
      </w:r>
    </w:p>
    <w:p w14:paraId="109BF1DF" w14:textId="77777777" w:rsidR="00F924D3" w:rsidRDefault="00205B68" w:rsidP="00D13A39">
      <w:pPr>
        <w:jc w:val="center"/>
        <w:rPr>
          <w:sz w:val="28"/>
          <w:szCs w:val="28"/>
        </w:rPr>
      </w:pPr>
      <w:r w:rsidRPr="00D13A39">
        <w:rPr>
          <w:sz w:val="28"/>
          <w:szCs w:val="28"/>
        </w:rPr>
        <w:t>гражданам, оказавшимся в трудной жизненной ситуации</w:t>
      </w:r>
    </w:p>
    <w:p w14:paraId="499AC171" w14:textId="77777777" w:rsidR="00F924D3" w:rsidRDefault="00205B68" w:rsidP="00D13A39">
      <w:pPr>
        <w:jc w:val="center"/>
        <w:rPr>
          <w:sz w:val="28"/>
          <w:szCs w:val="28"/>
        </w:rPr>
      </w:pPr>
      <w:r w:rsidRPr="00D13A39">
        <w:rPr>
          <w:sz w:val="28"/>
          <w:szCs w:val="28"/>
        </w:rPr>
        <w:t xml:space="preserve"> и членам семей военнослужащих, принимавшим </w:t>
      </w:r>
    </w:p>
    <w:p w14:paraId="50FBE630" w14:textId="77777777" w:rsidR="00A01F62" w:rsidRPr="00D13A39" w:rsidRDefault="00205B68" w:rsidP="00D13A39">
      <w:pPr>
        <w:jc w:val="center"/>
        <w:rPr>
          <w:sz w:val="28"/>
          <w:szCs w:val="28"/>
        </w:rPr>
      </w:pPr>
      <w:proofErr w:type="gramStart"/>
      <w:r w:rsidRPr="00D13A39">
        <w:rPr>
          <w:sz w:val="28"/>
          <w:szCs w:val="28"/>
        </w:rPr>
        <w:t>участие</w:t>
      </w:r>
      <w:r w:rsidR="00F924D3">
        <w:rPr>
          <w:sz w:val="28"/>
          <w:szCs w:val="28"/>
        </w:rPr>
        <w:t xml:space="preserve"> </w:t>
      </w:r>
      <w:r w:rsidRPr="00D13A39">
        <w:rPr>
          <w:sz w:val="28"/>
          <w:szCs w:val="28"/>
        </w:rPr>
        <w:t xml:space="preserve"> в</w:t>
      </w:r>
      <w:proofErr w:type="gramEnd"/>
      <w:r w:rsidRPr="00D13A39">
        <w:rPr>
          <w:sz w:val="28"/>
          <w:szCs w:val="28"/>
        </w:rPr>
        <w:t xml:space="preserve"> специальной военной операции</w:t>
      </w:r>
    </w:p>
    <w:p w14:paraId="6ABAACFB" w14:textId="77777777" w:rsidR="00577A7F" w:rsidRDefault="00577A7F" w:rsidP="00D13A39">
      <w:pPr>
        <w:jc w:val="both"/>
        <w:rPr>
          <w:sz w:val="28"/>
          <w:szCs w:val="28"/>
        </w:rPr>
      </w:pPr>
    </w:p>
    <w:p w14:paraId="168B0874" w14:textId="77777777" w:rsidR="00F924D3" w:rsidRPr="00D13A39" w:rsidRDefault="00F924D3" w:rsidP="00D13A39">
      <w:pPr>
        <w:jc w:val="both"/>
        <w:rPr>
          <w:sz w:val="28"/>
          <w:szCs w:val="28"/>
        </w:rPr>
      </w:pPr>
    </w:p>
    <w:tbl>
      <w:tblPr>
        <w:tblStyle w:val="a7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577A7F" w:rsidRPr="00D13A39" w14:paraId="2C5286B8" w14:textId="77777777" w:rsidTr="00075D05">
        <w:tc>
          <w:tcPr>
            <w:tcW w:w="2694" w:type="dxa"/>
          </w:tcPr>
          <w:p w14:paraId="6ED019DD" w14:textId="77777777" w:rsidR="00577A7F" w:rsidRPr="00D13A39" w:rsidRDefault="00577A7F" w:rsidP="00D13A39">
            <w:pPr>
              <w:jc w:val="both"/>
              <w:rPr>
                <w:sz w:val="28"/>
                <w:szCs w:val="28"/>
              </w:rPr>
            </w:pPr>
            <w:r w:rsidRPr="00D13A39">
              <w:rPr>
                <w:sz w:val="28"/>
                <w:szCs w:val="28"/>
              </w:rPr>
              <w:t xml:space="preserve">Куличков А.И. </w:t>
            </w:r>
            <w:r w:rsidR="00D1327B" w:rsidRPr="00D13A39">
              <w:rPr>
                <w:sz w:val="28"/>
                <w:szCs w:val="28"/>
              </w:rPr>
              <w:t xml:space="preserve">   </w:t>
            </w:r>
            <w:r w:rsidRPr="00D13A39">
              <w:rPr>
                <w:sz w:val="28"/>
                <w:szCs w:val="28"/>
              </w:rPr>
              <w:t xml:space="preserve"> </w:t>
            </w:r>
            <w:r w:rsidR="00D1327B" w:rsidRPr="00D13A39">
              <w:rPr>
                <w:sz w:val="28"/>
                <w:szCs w:val="28"/>
              </w:rPr>
              <w:t>–</w:t>
            </w:r>
          </w:p>
          <w:p w14:paraId="407D1751" w14:textId="77777777" w:rsidR="00D1327B" w:rsidRPr="00D13A39" w:rsidRDefault="00D1327B" w:rsidP="00D13A39">
            <w:pPr>
              <w:jc w:val="both"/>
              <w:rPr>
                <w:sz w:val="28"/>
                <w:szCs w:val="28"/>
              </w:rPr>
            </w:pPr>
          </w:p>
          <w:p w14:paraId="19F444C9" w14:textId="77777777" w:rsidR="00D1327B" w:rsidRPr="00D13A39" w:rsidRDefault="00D1327B" w:rsidP="00D13A39">
            <w:pPr>
              <w:jc w:val="both"/>
              <w:rPr>
                <w:sz w:val="28"/>
                <w:szCs w:val="28"/>
              </w:rPr>
            </w:pPr>
            <w:r w:rsidRPr="00D13A39">
              <w:rPr>
                <w:sz w:val="28"/>
                <w:szCs w:val="28"/>
              </w:rPr>
              <w:t>Копылова Е.В.     –</w:t>
            </w:r>
          </w:p>
          <w:p w14:paraId="4AFF9C00" w14:textId="77777777" w:rsidR="00D1327B" w:rsidRPr="00D13A39" w:rsidRDefault="00D1327B" w:rsidP="00D13A39">
            <w:pPr>
              <w:jc w:val="both"/>
              <w:rPr>
                <w:sz w:val="28"/>
                <w:szCs w:val="28"/>
              </w:rPr>
            </w:pPr>
          </w:p>
          <w:p w14:paraId="4B1082B1" w14:textId="77777777" w:rsidR="00D1327B" w:rsidRPr="00D13A39" w:rsidRDefault="00D1327B" w:rsidP="00D13A39">
            <w:pPr>
              <w:jc w:val="both"/>
              <w:rPr>
                <w:sz w:val="28"/>
                <w:szCs w:val="28"/>
              </w:rPr>
            </w:pPr>
          </w:p>
          <w:p w14:paraId="5372A035" w14:textId="77777777" w:rsidR="00D1327B" w:rsidRPr="00D13A39" w:rsidRDefault="00BA0CF8" w:rsidP="00D13A39">
            <w:pPr>
              <w:tabs>
                <w:tab w:val="left" w:pos="2427"/>
              </w:tabs>
              <w:jc w:val="both"/>
              <w:rPr>
                <w:sz w:val="28"/>
                <w:szCs w:val="28"/>
              </w:rPr>
            </w:pPr>
            <w:r w:rsidRPr="00D13A39">
              <w:rPr>
                <w:sz w:val="28"/>
                <w:szCs w:val="28"/>
              </w:rPr>
              <w:t>Малахова Е.В.</w:t>
            </w:r>
            <w:r w:rsidR="00D1327B" w:rsidRPr="00D13A39">
              <w:rPr>
                <w:sz w:val="28"/>
                <w:szCs w:val="28"/>
              </w:rPr>
              <w:t xml:space="preserve">      </w:t>
            </w:r>
            <w:r w:rsidR="003814E9" w:rsidRPr="00D13A39">
              <w:rPr>
                <w:sz w:val="28"/>
                <w:szCs w:val="28"/>
              </w:rPr>
              <w:t xml:space="preserve"> </w:t>
            </w:r>
            <w:r w:rsidR="00D1327B" w:rsidRPr="00D13A39">
              <w:rPr>
                <w:sz w:val="28"/>
                <w:szCs w:val="28"/>
              </w:rPr>
              <w:t xml:space="preserve"> –</w:t>
            </w:r>
          </w:p>
          <w:p w14:paraId="6F78FE46" w14:textId="77777777" w:rsidR="00D1327B" w:rsidRPr="00D13A39" w:rsidRDefault="00D1327B" w:rsidP="00D13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FBFA849" w14:textId="77777777" w:rsidR="00577A7F" w:rsidRPr="00D13A39" w:rsidRDefault="00577A7F" w:rsidP="00D13A39">
            <w:pPr>
              <w:jc w:val="both"/>
              <w:rPr>
                <w:sz w:val="28"/>
                <w:szCs w:val="28"/>
              </w:rPr>
            </w:pPr>
            <w:r w:rsidRPr="00D13A39">
              <w:rPr>
                <w:sz w:val="28"/>
                <w:szCs w:val="28"/>
              </w:rPr>
              <w:t xml:space="preserve">первый заместитель главы Карталинского муниципального района, </w:t>
            </w:r>
            <w:r w:rsidR="00D1327B" w:rsidRPr="00D13A39">
              <w:rPr>
                <w:sz w:val="28"/>
                <w:szCs w:val="28"/>
              </w:rPr>
              <w:t>председатель комиссии</w:t>
            </w:r>
          </w:p>
          <w:p w14:paraId="46A7BEE1" w14:textId="77777777" w:rsidR="00D1327B" w:rsidRPr="00D13A39" w:rsidRDefault="00D1327B" w:rsidP="00D13A39">
            <w:pPr>
              <w:jc w:val="both"/>
              <w:rPr>
                <w:sz w:val="28"/>
                <w:szCs w:val="28"/>
              </w:rPr>
            </w:pPr>
            <w:r w:rsidRPr="00D13A39">
              <w:rPr>
                <w:sz w:val="28"/>
                <w:szCs w:val="28"/>
              </w:rPr>
              <w:t>начальник Управления социальной защиты населения Карталинского муниципального района Челябинской области, заместитель председателя комиссии заведующ</w:t>
            </w:r>
            <w:r w:rsidR="00BA0CF8" w:rsidRPr="00D13A39">
              <w:rPr>
                <w:sz w:val="28"/>
                <w:szCs w:val="28"/>
              </w:rPr>
              <w:t>ий</w:t>
            </w:r>
            <w:r w:rsidRPr="00D13A39">
              <w:rPr>
                <w:sz w:val="28"/>
                <w:szCs w:val="28"/>
              </w:rPr>
              <w:t xml:space="preserve"> отделением сро</w:t>
            </w:r>
            <w:r w:rsidR="00B51F97">
              <w:rPr>
                <w:sz w:val="28"/>
                <w:szCs w:val="28"/>
              </w:rPr>
              <w:t>чного социального обслуживания М</w:t>
            </w:r>
            <w:r w:rsidRPr="00D13A39">
              <w:rPr>
                <w:sz w:val="28"/>
                <w:szCs w:val="28"/>
              </w:rPr>
              <w:t>униципального учреждения «Комплексный центр социального обслуживания населения» Карталинского муниципального района Челябинской области, секретарь комиссии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65"/>
      </w:tblGrid>
      <w:tr w:rsidR="00A01F62" w:rsidRPr="00D13A39" w14:paraId="0AE38B0F" w14:textId="77777777" w:rsidTr="00F924D3">
        <w:trPr>
          <w:jc w:val="center"/>
        </w:trPr>
        <w:tc>
          <w:tcPr>
            <w:tcW w:w="9419" w:type="dxa"/>
            <w:hideMark/>
          </w:tcPr>
          <w:p w14:paraId="75071788" w14:textId="77777777" w:rsidR="00D1327B" w:rsidRPr="00D13A39" w:rsidRDefault="00A01F62" w:rsidP="00F924D3">
            <w:pPr>
              <w:jc w:val="both"/>
              <w:rPr>
                <w:sz w:val="28"/>
                <w:szCs w:val="28"/>
              </w:rPr>
            </w:pPr>
            <w:r w:rsidRPr="00D13A39">
              <w:rPr>
                <w:sz w:val="28"/>
                <w:szCs w:val="28"/>
              </w:rPr>
              <w:t>Члены комиссии:</w:t>
            </w:r>
          </w:p>
          <w:tbl>
            <w:tblPr>
              <w:tblStyle w:val="a7"/>
              <w:tblW w:w="94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461"/>
              <w:gridCol w:w="6804"/>
            </w:tblGrid>
            <w:tr w:rsidR="00F924D3" w:rsidRPr="00D13A39" w14:paraId="14F6C9E3" w14:textId="77777777" w:rsidTr="00F924D3">
              <w:tc>
                <w:tcPr>
                  <w:tcW w:w="2160" w:type="dxa"/>
                </w:tcPr>
                <w:p w14:paraId="2C1EC2AE" w14:textId="77777777" w:rsidR="00F924D3" w:rsidRDefault="00F924D3" w:rsidP="00F924D3">
                  <w:pPr>
                    <w:ind w:left="-39"/>
                    <w:jc w:val="both"/>
                    <w:rPr>
                      <w:sz w:val="28"/>
                      <w:szCs w:val="28"/>
                    </w:rPr>
                  </w:pPr>
                  <w:r w:rsidRPr="00D13A39">
                    <w:rPr>
                      <w:sz w:val="28"/>
                      <w:szCs w:val="28"/>
                    </w:rPr>
                    <w:t>Гольдин И.Г.</w:t>
                  </w:r>
                </w:p>
                <w:p w14:paraId="331F53DF" w14:textId="77777777" w:rsidR="00F924D3" w:rsidRPr="00D13A39" w:rsidRDefault="00F924D3" w:rsidP="00D13A3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53E15080" w14:textId="77777777" w:rsidR="00F924D3" w:rsidRDefault="00F924D3" w:rsidP="00F924D3">
                  <w:pPr>
                    <w:ind w:left="-44"/>
                    <w:jc w:val="both"/>
                    <w:rPr>
                      <w:sz w:val="28"/>
                      <w:szCs w:val="28"/>
                    </w:rPr>
                  </w:pPr>
                  <w:r w:rsidRPr="00D13A39">
                    <w:rPr>
                      <w:sz w:val="28"/>
                      <w:szCs w:val="28"/>
                    </w:rPr>
                    <w:t>Коломиец М.П.</w:t>
                  </w:r>
                </w:p>
                <w:p w14:paraId="05DA2B13" w14:textId="77777777" w:rsidR="00F924D3" w:rsidRPr="00D13A39" w:rsidRDefault="00F924D3" w:rsidP="00D13A3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1DB332F3" w14:textId="77777777" w:rsidR="00F924D3" w:rsidRPr="00D13A39" w:rsidRDefault="00F924D3" w:rsidP="00D13A39">
                  <w:pPr>
                    <w:jc w:val="both"/>
                    <w:rPr>
                      <w:sz w:val="28"/>
                      <w:szCs w:val="28"/>
                    </w:rPr>
                  </w:pPr>
                  <w:r w:rsidRPr="00D13A39">
                    <w:rPr>
                      <w:sz w:val="28"/>
                      <w:szCs w:val="28"/>
                    </w:rPr>
                    <w:t>Протасова Е.В.</w:t>
                  </w:r>
                </w:p>
              </w:tc>
              <w:tc>
                <w:tcPr>
                  <w:tcW w:w="461" w:type="dxa"/>
                </w:tcPr>
                <w:p w14:paraId="7EB64CD8" w14:textId="77777777" w:rsidR="00F924D3" w:rsidRPr="00D13A39" w:rsidRDefault="00F924D3" w:rsidP="00F924D3">
                  <w:pPr>
                    <w:ind w:left="43"/>
                    <w:jc w:val="both"/>
                    <w:rPr>
                      <w:sz w:val="28"/>
                      <w:szCs w:val="28"/>
                    </w:rPr>
                  </w:pPr>
                  <w:r w:rsidRPr="00D13A39">
                    <w:rPr>
                      <w:sz w:val="28"/>
                      <w:szCs w:val="28"/>
                    </w:rPr>
                    <w:t>–</w:t>
                  </w:r>
                </w:p>
                <w:p w14:paraId="32AEFFFE" w14:textId="77777777" w:rsidR="00F924D3" w:rsidRDefault="00F924D3" w:rsidP="00F924D3">
                  <w:pPr>
                    <w:ind w:left="3"/>
                    <w:jc w:val="both"/>
                    <w:rPr>
                      <w:sz w:val="28"/>
                      <w:szCs w:val="28"/>
                    </w:rPr>
                  </w:pPr>
                </w:p>
                <w:p w14:paraId="7E9F811F" w14:textId="77777777" w:rsidR="00F924D3" w:rsidRPr="00D13A39" w:rsidRDefault="00F924D3" w:rsidP="00F924D3">
                  <w:pPr>
                    <w:ind w:left="3"/>
                    <w:jc w:val="center"/>
                    <w:rPr>
                      <w:sz w:val="28"/>
                      <w:szCs w:val="28"/>
                    </w:rPr>
                  </w:pPr>
                  <w:r w:rsidRPr="00D13A39">
                    <w:rPr>
                      <w:sz w:val="28"/>
                      <w:szCs w:val="28"/>
                    </w:rPr>
                    <w:t>–</w:t>
                  </w:r>
                </w:p>
                <w:p w14:paraId="482977E6" w14:textId="77777777" w:rsidR="00F924D3" w:rsidRDefault="00F924D3" w:rsidP="00F924D3">
                  <w:pPr>
                    <w:ind w:left="57"/>
                    <w:jc w:val="both"/>
                    <w:rPr>
                      <w:sz w:val="28"/>
                      <w:szCs w:val="28"/>
                    </w:rPr>
                  </w:pPr>
                </w:p>
                <w:p w14:paraId="79E99349" w14:textId="77777777" w:rsidR="00F924D3" w:rsidRPr="00D13A39" w:rsidRDefault="00F924D3" w:rsidP="00F924D3">
                  <w:pPr>
                    <w:ind w:left="57"/>
                    <w:jc w:val="both"/>
                    <w:rPr>
                      <w:sz w:val="28"/>
                      <w:szCs w:val="28"/>
                    </w:rPr>
                  </w:pPr>
                  <w:r w:rsidRPr="00D13A3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804" w:type="dxa"/>
                </w:tcPr>
                <w:p w14:paraId="10C44478" w14:textId="77777777" w:rsidR="00F924D3" w:rsidRPr="00D13A39" w:rsidRDefault="00F924D3" w:rsidP="00D13A39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D13A39">
                    <w:rPr>
                      <w:sz w:val="28"/>
                      <w:szCs w:val="28"/>
                    </w:rPr>
                    <w:t>председатель Совета ветеранов Карталинского муниципального района (по согласованию)</w:t>
                  </w:r>
                </w:p>
                <w:p w14:paraId="54836744" w14:textId="77777777" w:rsidR="00F924D3" w:rsidRPr="00D13A39" w:rsidRDefault="00F924D3" w:rsidP="00F924D3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D13A39">
                    <w:rPr>
                      <w:sz w:val="28"/>
                      <w:szCs w:val="28"/>
                    </w:rPr>
                    <w:t xml:space="preserve">ачальник отдела экономики администрации Карталинского муниципального района </w:t>
                  </w:r>
                </w:p>
                <w:p w14:paraId="501D73F8" w14:textId="77777777" w:rsidR="00F924D3" w:rsidRPr="00D13A39" w:rsidRDefault="00B51F97" w:rsidP="00D13A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</w:t>
                  </w:r>
                  <w:r w:rsidR="00F924D3" w:rsidRPr="00D13A39">
                    <w:rPr>
                      <w:sz w:val="28"/>
                      <w:szCs w:val="28"/>
                    </w:rPr>
                    <w:t>униципального учреждения «Комплексный центр социального обслуживания населения» Карталинского муниципального района Челябинской области.</w:t>
                  </w:r>
                </w:p>
              </w:tc>
            </w:tr>
          </w:tbl>
          <w:p w14:paraId="5AABC64E" w14:textId="77777777" w:rsidR="00D1327B" w:rsidRPr="00D13A39" w:rsidRDefault="00D1327B" w:rsidP="00D13A39">
            <w:pPr>
              <w:jc w:val="both"/>
              <w:rPr>
                <w:sz w:val="28"/>
                <w:szCs w:val="28"/>
              </w:rPr>
            </w:pPr>
          </w:p>
        </w:tc>
      </w:tr>
    </w:tbl>
    <w:p w14:paraId="565A876E" w14:textId="77777777" w:rsidR="00A01F62" w:rsidRPr="00D13A39" w:rsidRDefault="00A01F62" w:rsidP="00D13A39">
      <w:pPr>
        <w:ind w:firstLine="709"/>
        <w:jc w:val="both"/>
        <w:rPr>
          <w:sz w:val="28"/>
          <w:szCs w:val="28"/>
        </w:rPr>
      </w:pPr>
      <w:r w:rsidRPr="00D13A39">
        <w:rPr>
          <w:sz w:val="28"/>
          <w:szCs w:val="28"/>
        </w:rPr>
        <w:t>На период отсутствия членов комиссии их полномочия исполняют лица их замещающие.</w:t>
      </w:r>
    </w:p>
    <w:p w14:paraId="6A0A5DA7" w14:textId="77777777" w:rsidR="00A01F62" w:rsidRPr="00D13A39" w:rsidRDefault="00A01F62" w:rsidP="00D13A39">
      <w:pPr>
        <w:jc w:val="both"/>
        <w:rPr>
          <w:sz w:val="28"/>
          <w:szCs w:val="28"/>
        </w:rPr>
      </w:pPr>
    </w:p>
    <w:p w14:paraId="2AB7AF94" w14:textId="77777777" w:rsidR="00A53EA4" w:rsidRPr="00D13A39" w:rsidRDefault="00A53EA4" w:rsidP="00D13A39">
      <w:pPr>
        <w:tabs>
          <w:tab w:val="left" w:pos="5877"/>
        </w:tabs>
        <w:jc w:val="both"/>
        <w:rPr>
          <w:sz w:val="28"/>
          <w:szCs w:val="28"/>
        </w:rPr>
      </w:pPr>
    </w:p>
    <w:p w14:paraId="63D7876C" w14:textId="77777777" w:rsidR="00A53EA4" w:rsidRPr="00D13A39" w:rsidRDefault="00A53EA4" w:rsidP="00D13A39">
      <w:pPr>
        <w:tabs>
          <w:tab w:val="left" w:pos="5877"/>
        </w:tabs>
        <w:jc w:val="both"/>
        <w:rPr>
          <w:sz w:val="28"/>
          <w:szCs w:val="28"/>
        </w:rPr>
      </w:pPr>
    </w:p>
    <w:p w14:paraId="5E731F16" w14:textId="77777777" w:rsidR="00205B68" w:rsidRPr="00D13A39" w:rsidRDefault="00205B68" w:rsidP="00D13A39">
      <w:pPr>
        <w:tabs>
          <w:tab w:val="left" w:pos="5877"/>
        </w:tabs>
        <w:jc w:val="both"/>
        <w:rPr>
          <w:sz w:val="28"/>
          <w:szCs w:val="28"/>
        </w:rPr>
      </w:pPr>
    </w:p>
    <w:p w14:paraId="017C7B91" w14:textId="77777777" w:rsidR="00205B68" w:rsidRPr="00D13A39" w:rsidRDefault="00205B68" w:rsidP="00D13A39">
      <w:pPr>
        <w:tabs>
          <w:tab w:val="left" w:pos="5877"/>
        </w:tabs>
        <w:jc w:val="both"/>
        <w:rPr>
          <w:sz w:val="28"/>
          <w:szCs w:val="28"/>
        </w:rPr>
      </w:pPr>
    </w:p>
    <w:p w14:paraId="1F9D24B9" w14:textId="77777777" w:rsidR="00205B68" w:rsidRPr="00D13A39" w:rsidRDefault="00205B68" w:rsidP="00D13A39">
      <w:pPr>
        <w:rPr>
          <w:sz w:val="28"/>
          <w:szCs w:val="28"/>
        </w:rPr>
      </w:pPr>
    </w:p>
    <w:sectPr w:rsidR="00205B68" w:rsidRPr="00D13A39" w:rsidSect="00D13A39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6CF3A" w14:textId="77777777" w:rsidR="0024540C" w:rsidRDefault="0024540C" w:rsidP="00997407">
      <w:r>
        <w:separator/>
      </w:r>
    </w:p>
  </w:endnote>
  <w:endnote w:type="continuationSeparator" w:id="0">
    <w:p w14:paraId="39965CED" w14:textId="77777777" w:rsidR="0024540C" w:rsidRDefault="0024540C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C4954" w14:textId="77777777" w:rsidR="0024540C" w:rsidRDefault="0024540C" w:rsidP="00997407">
      <w:r>
        <w:separator/>
      </w:r>
    </w:p>
  </w:footnote>
  <w:footnote w:type="continuationSeparator" w:id="0">
    <w:p w14:paraId="442FE27A" w14:textId="77777777" w:rsidR="0024540C" w:rsidRDefault="0024540C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5E25345A" w14:textId="77777777" w:rsidR="00A9588B" w:rsidRDefault="002C6909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1F9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45655F5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4B7B"/>
    <w:rsid w:val="00056AF0"/>
    <w:rsid w:val="00062109"/>
    <w:rsid w:val="00072070"/>
    <w:rsid w:val="00075D05"/>
    <w:rsid w:val="000766BF"/>
    <w:rsid w:val="00076FD3"/>
    <w:rsid w:val="00082A48"/>
    <w:rsid w:val="0009588D"/>
    <w:rsid w:val="000A316C"/>
    <w:rsid w:val="000A5633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24257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1E28"/>
    <w:rsid w:val="00186A21"/>
    <w:rsid w:val="001969BD"/>
    <w:rsid w:val="001A240A"/>
    <w:rsid w:val="001B6B83"/>
    <w:rsid w:val="001C71E9"/>
    <w:rsid w:val="001D3BED"/>
    <w:rsid w:val="001D6D0A"/>
    <w:rsid w:val="001F5447"/>
    <w:rsid w:val="00200906"/>
    <w:rsid w:val="00201D35"/>
    <w:rsid w:val="0020249E"/>
    <w:rsid w:val="00205B68"/>
    <w:rsid w:val="0021167A"/>
    <w:rsid w:val="00223BAD"/>
    <w:rsid w:val="00231279"/>
    <w:rsid w:val="00235AE3"/>
    <w:rsid w:val="0024540C"/>
    <w:rsid w:val="0024580E"/>
    <w:rsid w:val="00254602"/>
    <w:rsid w:val="00261B28"/>
    <w:rsid w:val="00272104"/>
    <w:rsid w:val="002821F7"/>
    <w:rsid w:val="002840B9"/>
    <w:rsid w:val="0028730D"/>
    <w:rsid w:val="0029154A"/>
    <w:rsid w:val="002955D6"/>
    <w:rsid w:val="002A1F72"/>
    <w:rsid w:val="002A6A93"/>
    <w:rsid w:val="002B0C2C"/>
    <w:rsid w:val="002B163F"/>
    <w:rsid w:val="002B2311"/>
    <w:rsid w:val="002B5A6C"/>
    <w:rsid w:val="002C292A"/>
    <w:rsid w:val="002C6909"/>
    <w:rsid w:val="002C71C3"/>
    <w:rsid w:val="002C7C1B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4989"/>
    <w:rsid w:val="00327A8E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4E9"/>
    <w:rsid w:val="003816B6"/>
    <w:rsid w:val="003900A6"/>
    <w:rsid w:val="00390550"/>
    <w:rsid w:val="0039082E"/>
    <w:rsid w:val="00393B46"/>
    <w:rsid w:val="00396213"/>
    <w:rsid w:val="0039779B"/>
    <w:rsid w:val="003B6DA7"/>
    <w:rsid w:val="003B7A25"/>
    <w:rsid w:val="003C64C6"/>
    <w:rsid w:val="003D08EE"/>
    <w:rsid w:val="003D3F54"/>
    <w:rsid w:val="003D5C8C"/>
    <w:rsid w:val="003D6036"/>
    <w:rsid w:val="003E6847"/>
    <w:rsid w:val="003E7FE6"/>
    <w:rsid w:val="003F7EBE"/>
    <w:rsid w:val="004038DF"/>
    <w:rsid w:val="0040485C"/>
    <w:rsid w:val="00407BA0"/>
    <w:rsid w:val="0041402F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77A7F"/>
    <w:rsid w:val="005909D0"/>
    <w:rsid w:val="00595361"/>
    <w:rsid w:val="005A0503"/>
    <w:rsid w:val="005A0D90"/>
    <w:rsid w:val="005A449E"/>
    <w:rsid w:val="005B0954"/>
    <w:rsid w:val="005B5B73"/>
    <w:rsid w:val="005B7FD0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5ABD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3ECB"/>
    <w:rsid w:val="007D6232"/>
    <w:rsid w:val="007E1AEF"/>
    <w:rsid w:val="007E2C81"/>
    <w:rsid w:val="007E4E83"/>
    <w:rsid w:val="007E5DC2"/>
    <w:rsid w:val="007E7DD4"/>
    <w:rsid w:val="007F46C2"/>
    <w:rsid w:val="00802D92"/>
    <w:rsid w:val="00804C15"/>
    <w:rsid w:val="00806ED9"/>
    <w:rsid w:val="00811C33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8C0"/>
    <w:rsid w:val="00836B5B"/>
    <w:rsid w:val="00837721"/>
    <w:rsid w:val="008415C1"/>
    <w:rsid w:val="00842ECA"/>
    <w:rsid w:val="00845F96"/>
    <w:rsid w:val="00846BF8"/>
    <w:rsid w:val="008533C8"/>
    <w:rsid w:val="00857042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1E47"/>
    <w:rsid w:val="008C38A7"/>
    <w:rsid w:val="008C3E1A"/>
    <w:rsid w:val="008C6C56"/>
    <w:rsid w:val="008C71B6"/>
    <w:rsid w:val="008D0392"/>
    <w:rsid w:val="008D0AC1"/>
    <w:rsid w:val="008D0F86"/>
    <w:rsid w:val="008D32C0"/>
    <w:rsid w:val="008D7E95"/>
    <w:rsid w:val="008E14BB"/>
    <w:rsid w:val="008E2D74"/>
    <w:rsid w:val="008E4A51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425A"/>
    <w:rsid w:val="00915C57"/>
    <w:rsid w:val="009238BD"/>
    <w:rsid w:val="00931337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2B23"/>
    <w:rsid w:val="009B34D3"/>
    <w:rsid w:val="009B3F24"/>
    <w:rsid w:val="009B6944"/>
    <w:rsid w:val="009C5681"/>
    <w:rsid w:val="009D115C"/>
    <w:rsid w:val="009D508A"/>
    <w:rsid w:val="009D72A7"/>
    <w:rsid w:val="009E123F"/>
    <w:rsid w:val="009E60D6"/>
    <w:rsid w:val="009E6388"/>
    <w:rsid w:val="009E7EDA"/>
    <w:rsid w:val="009F71FF"/>
    <w:rsid w:val="00A01F62"/>
    <w:rsid w:val="00A075FE"/>
    <w:rsid w:val="00A07B96"/>
    <w:rsid w:val="00A104F6"/>
    <w:rsid w:val="00A12EF0"/>
    <w:rsid w:val="00A13411"/>
    <w:rsid w:val="00A13C6D"/>
    <w:rsid w:val="00A24061"/>
    <w:rsid w:val="00A348B9"/>
    <w:rsid w:val="00A419EA"/>
    <w:rsid w:val="00A53EA4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E722E"/>
    <w:rsid w:val="00AF4552"/>
    <w:rsid w:val="00AF6D83"/>
    <w:rsid w:val="00B03075"/>
    <w:rsid w:val="00B06FA1"/>
    <w:rsid w:val="00B167BF"/>
    <w:rsid w:val="00B2121B"/>
    <w:rsid w:val="00B214F0"/>
    <w:rsid w:val="00B22113"/>
    <w:rsid w:val="00B23548"/>
    <w:rsid w:val="00B27246"/>
    <w:rsid w:val="00B3067C"/>
    <w:rsid w:val="00B3090D"/>
    <w:rsid w:val="00B319F0"/>
    <w:rsid w:val="00B36AC1"/>
    <w:rsid w:val="00B41062"/>
    <w:rsid w:val="00B42F86"/>
    <w:rsid w:val="00B47A78"/>
    <w:rsid w:val="00B51F97"/>
    <w:rsid w:val="00B53993"/>
    <w:rsid w:val="00B54B1C"/>
    <w:rsid w:val="00B553F8"/>
    <w:rsid w:val="00B60357"/>
    <w:rsid w:val="00B6429E"/>
    <w:rsid w:val="00B918C0"/>
    <w:rsid w:val="00B942AE"/>
    <w:rsid w:val="00BA0CF8"/>
    <w:rsid w:val="00BA22A7"/>
    <w:rsid w:val="00BA75E3"/>
    <w:rsid w:val="00BB4F51"/>
    <w:rsid w:val="00BB4F57"/>
    <w:rsid w:val="00BC5199"/>
    <w:rsid w:val="00BD04C1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27B"/>
    <w:rsid w:val="00D136A8"/>
    <w:rsid w:val="00D138AE"/>
    <w:rsid w:val="00D13A39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C73F5"/>
    <w:rsid w:val="00DD09CD"/>
    <w:rsid w:val="00DD2E92"/>
    <w:rsid w:val="00DD4105"/>
    <w:rsid w:val="00DE2950"/>
    <w:rsid w:val="00DE34F5"/>
    <w:rsid w:val="00DE64A2"/>
    <w:rsid w:val="00DF4321"/>
    <w:rsid w:val="00E0028D"/>
    <w:rsid w:val="00E043D6"/>
    <w:rsid w:val="00E05EDB"/>
    <w:rsid w:val="00E13C1C"/>
    <w:rsid w:val="00E17F4D"/>
    <w:rsid w:val="00E20275"/>
    <w:rsid w:val="00E23F54"/>
    <w:rsid w:val="00E248E9"/>
    <w:rsid w:val="00E27360"/>
    <w:rsid w:val="00E33E77"/>
    <w:rsid w:val="00E36072"/>
    <w:rsid w:val="00E457B5"/>
    <w:rsid w:val="00E64C3C"/>
    <w:rsid w:val="00E66724"/>
    <w:rsid w:val="00E667E9"/>
    <w:rsid w:val="00E72B42"/>
    <w:rsid w:val="00E73D03"/>
    <w:rsid w:val="00E808DF"/>
    <w:rsid w:val="00E827D1"/>
    <w:rsid w:val="00E915F2"/>
    <w:rsid w:val="00E91B6A"/>
    <w:rsid w:val="00E930AF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0CD3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03D5"/>
    <w:rsid w:val="00F72632"/>
    <w:rsid w:val="00F77669"/>
    <w:rsid w:val="00F8013F"/>
    <w:rsid w:val="00F82875"/>
    <w:rsid w:val="00F924D3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70FA0"/>
  <w15:docId w15:val="{42E761C8-CCBC-48F8-9ADA-4D7AD671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D5AA-5017-4A11-8E8E-539473F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13</cp:revision>
  <cp:lastPrinted>2024-03-19T10:47:00Z</cp:lastPrinted>
  <dcterms:created xsi:type="dcterms:W3CDTF">2024-02-29T09:00:00Z</dcterms:created>
  <dcterms:modified xsi:type="dcterms:W3CDTF">2024-03-20T06:40:00Z</dcterms:modified>
</cp:coreProperties>
</file>